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E7" w:rsidRDefault="00877A30">
      <w:pPr>
        <w:rPr>
          <w:rFonts w:ascii="Times New Roman" w:hAnsi="Times New Roman" w:cs="Times New Roman"/>
          <w:b/>
          <w:sz w:val="28"/>
          <w:szCs w:val="28"/>
          <w:u w:val="single"/>
        </w:rPr>
      </w:pPr>
      <w:r>
        <w:rPr>
          <w:rFonts w:ascii="Times New Roman" w:hAnsi="Times New Roman" w:cs="Times New Roman"/>
          <w:b/>
          <w:sz w:val="28"/>
          <w:szCs w:val="28"/>
        </w:rPr>
        <w:t xml:space="preserve">                    </w:t>
      </w:r>
      <w:r w:rsidR="00FD1D0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77A30">
        <w:rPr>
          <w:rFonts w:ascii="Times New Roman" w:hAnsi="Times New Roman" w:cs="Times New Roman"/>
          <w:b/>
          <w:sz w:val="28"/>
          <w:szCs w:val="28"/>
          <w:u w:val="single"/>
        </w:rPr>
        <w:t>Verbal Learning</w:t>
      </w:r>
    </w:p>
    <w:p w:rsidR="00FD1D02" w:rsidRDefault="00FD1D02" w:rsidP="00555B5E">
      <w:pPr>
        <w:spacing w:line="360" w:lineRule="auto"/>
        <w:rPr>
          <w:rFonts w:ascii="Times New Roman" w:hAnsi="Times New Roman" w:cs="Times New Roman"/>
          <w:b/>
          <w:sz w:val="28"/>
          <w:szCs w:val="28"/>
          <w:u w:val="single"/>
        </w:rPr>
      </w:pPr>
    </w:p>
    <w:p w:rsidR="00FD1D02" w:rsidRDefault="00FD1D02" w:rsidP="00FA1847">
      <w:pPr>
        <w:spacing w:line="360" w:lineRule="auto"/>
        <w:ind w:left="360"/>
        <w:rPr>
          <w:rFonts w:ascii="Times New Roman" w:hAnsi="Times New Roman" w:cs="Times New Roman"/>
          <w:b/>
          <w:sz w:val="24"/>
          <w:szCs w:val="24"/>
          <w:u w:val="single"/>
        </w:rPr>
      </w:pPr>
      <w:r>
        <w:rPr>
          <w:rFonts w:ascii="Times New Roman" w:hAnsi="Times New Roman" w:cs="Times New Roman"/>
          <w:b/>
          <w:sz w:val="24"/>
          <w:szCs w:val="24"/>
          <w:u w:val="single"/>
        </w:rPr>
        <w:t>Abstract:</w:t>
      </w:r>
    </w:p>
    <w:p w:rsidR="008950D6" w:rsidRDefault="008950D6" w:rsidP="00FA1847">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9577F7">
        <w:rPr>
          <w:rFonts w:ascii="Times New Roman" w:hAnsi="Times New Roman" w:cs="Times New Roman"/>
          <w:sz w:val="24"/>
          <w:szCs w:val="24"/>
        </w:rPr>
        <w:t>This experiment was performed to examine the concept of verbal learning. A subject is selected who did not know about the experiment. The experimenter gave few words which are meaningful and then few words which are meaningless and asked the subject to recall it. The subject learnt meaningful sensible words more than meaningless words. The independe</w:t>
      </w:r>
      <w:r w:rsidR="001916E3">
        <w:rPr>
          <w:rFonts w:ascii="Times New Roman" w:hAnsi="Times New Roman" w:cs="Times New Roman"/>
          <w:sz w:val="24"/>
          <w:szCs w:val="24"/>
        </w:rPr>
        <w:t xml:space="preserve">nt variable is list of words </w:t>
      </w:r>
      <w:r w:rsidR="009577F7">
        <w:rPr>
          <w:rFonts w:ascii="Times New Roman" w:hAnsi="Times New Roman" w:cs="Times New Roman"/>
          <w:sz w:val="24"/>
          <w:szCs w:val="24"/>
        </w:rPr>
        <w:t>and depe</w:t>
      </w:r>
      <w:r w:rsidR="001916E3">
        <w:rPr>
          <w:rFonts w:ascii="Times New Roman" w:hAnsi="Times New Roman" w:cs="Times New Roman"/>
          <w:sz w:val="24"/>
          <w:szCs w:val="24"/>
        </w:rPr>
        <w:t>ndent variable is the time of learning.</w:t>
      </w: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1916E3" w:rsidRDefault="001916E3" w:rsidP="00FA1847">
      <w:pPr>
        <w:spacing w:line="360" w:lineRule="auto"/>
        <w:rPr>
          <w:rFonts w:ascii="Times New Roman" w:hAnsi="Times New Roman" w:cs="Times New Roman"/>
          <w:sz w:val="24"/>
          <w:szCs w:val="24"/>
        </w:rPr>
      </w:pPr>
    </w:p>
    <w:p w:rsidR="00FA1847" w:rsidRDefault="00FA1847" w:rsidP="00FA1847">
      <w:pPr>
        <w:spacing w:line="360" w:lineRule="auto"/>
        <w:ind w:left="360"/>
        <w:rPr>
          <w:rFonts w:ascii="Times New Roman" w:hAnsi="Times New Roman" w:cs="Times New Roman"/>
          <w:sz w:val="24"/>
          <w:szCs w:val="24"/>
        </w:rPr>
      </w:pPr>
    </w:p>
    <w:p w:rsidR="001916E3" w:rsidRDefault="001916E3" w:rsidP="00FA1847">
      <w:pPr>
        <w:spacing w:line="360" w:lineRule="auto"/>
        <w:ind w:left="360"/>
        <w:rPr>
          <w:rFonts w:ascii="Times New Roman" w:hAnsi="Times New Roman" w:cs="Times New Roman"/>
          <w:b/>
          <w:sz w:val="24"/>
          <w:szCs w:val="24"/>
          <w:u w:val="single"/>
        </w:rPr>
      </w:pPr>
      <w:r>
        <w:rPr>
          <w:rFonts w:ascii="Times New Roman" w:hAnsi="Times New Roman" w:cs="Times New Roman"/>
          <w:b/>
          <w:sz w:val="24"/>
          <w:szCs w:val="24"/>
          <w:u w:val="single"/>
        </w:rPr>
        <w:lastRenderedPageBreak/>
        <w:t>Introduction:</w:t>
      </w:r>
    </w:p>
    <w:p w:rsidR="001916E3" w:rsidRDefault="001916E3" w:rsidP="00FA1847">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9F69CE">
        <w:rPr>
          <w:rFonts w:ascii="Times New Roman" w:hAnsi="Times New Roman" w:cs="Times New Roman"/>
          <w:sz w:val="24"/>
          <w:szCs w:val="24"/>
        </w:rPr>
        <w:t>Ac</w:t>
      </w:r>
      <w:r w:rsidR="003278C5">
        <w:rPr>
          <w:rFonts w:ascii="Times New Roman" w:hAnsi="Times New Roman" w:cs="Times New Roman"/>
          <w:sz w:val="24"/>
          <w:szCs w:val="24"/>
        </w:rPr>
        <w:t xml:space="preserve">cording to the working memory model, human verbal short-term memory performance, as studied in immediate serial </w:t>
      </w:r>
      <w:r w:rsidR="00B7559A">
        <w:rPr>
          <w:rFonts w:ascii="Times New Roman" w:hAnsi="Times New Roman" w:cs="Times New Roman"/>
          <w:sz w:val="24"/>
          <w:szCs w:val="24"/>
        </w:rPr>
        <w:t xml:space="preserve">recall (ISR) </w:t>
      </w:r>
      <w:r w:rsidR="003278C5">
        <w:rPr>
          <w:rFonts w:ascii="Times New Roman" w:hAnsi="Times New Roman" w:cs="Times New Roman"/>
          <w:sz w:val="24"/>
          <w:szCs w:val="24"/>
        </w:rPr>
        <w:t>tasks, depends on the articulatory loop, which consists of a phonological store</w:t>
      </w:r>
      <w:r w:rsidR="006B2BE9">
        <w:rPr>
          <w:rFonts w:ascii="Times New Roman" w:hAnsi="Times New Roman" w:cs="Times New Roman"/>
          <w:sz w:val="24"/>
          <w:szCs w:val="24"/>
        </w:rPr>
        <w:t xml:space="preserve"> for verbal material and mechanisms that enable rehearsal. The articulatory loop model provides a simple and elegant account of a wide range of phenomena in ISR </w:t>
      </w:r>
      <w:r w:rsidR="00B7559A">
        <w:rPr>
          <w:rFonts w:ascii="Times New Roman" w:hAnsi="Times New Roman" w:cs="Times New Roman"/>
          <w:sz w:val="24"/>
          <w:szCs w:val="24"/>
        </w:rPr>
        <w:t xml:space="preserve">tasks. Despite its impressive contributions, however there is increasing to suggest that the account it offers is too simplistic. </w:t>
      </w:r>
    </w:p>
    <w:p w:rsidR="00890F39" w:rsidRPr="00555B5E" w:rsidRDefault="002D0E2E" w:rsidP="00FA1847">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There are three crucial levels of representation: the Phoneme layer, a level of output phonology at</w:t>
      </w:r>
      <w:r w:rsidR="00260494">
        <w:rPr>
          <w:rFonts w:ascii="Times New Roman" w:hAnsi="Times New Roman" w:cs="Times New Roman"/>
          <w:sz w:val="24"/>
          <w:szCs w:val="24"/>
        </w:rPr>
        <w:t xml:space="preserve"> which phonemes are represented; the phonological chunk layer, at which word forms are represented for both input and output phonology, and the semantics/context layer, at which semantic and contextual information about word forms is represented. Production of a word form is a serially ordered </w:t>
      </w:r>
      <w:r w:rsidR="00CC7F87">
        <w:rPr>
          <w:rFonts w:ascii="Times New Roman" w:hAnsi="Times New Roman" w:cs="Times New Roman"/>
          <w:sz w:val="24"/>
          <w:szCs w:val="24"/>
        </w:rPr>
        <w:t>process;</w:t>
      </w:r>
      <w:r w:rsidR="00260494">
        <w:rPr>
          <w:rFonts w:ascii="Times New Roman" w:hAnsi="Times New Roman" w:cs="Times New Roman"/>
          <w:sz w:val="24"/>
          <w:szCs w:val="24"/>
        </w:rPr>
        <w:t xml:space="preserve"> therefore the representation of a word form at the phonological layer has to be able to produce specific sequence of phonemes at the phoneme layer. </w:t>
      </w:r>
      <w:r w:rsidR="00CC7F87">
        <w:rPr>
          <w:rFonts w:ascii="Times New Roman" w:hAnsi="Times New Roman" w:cs="Times New Roman"/>
          <w:sz w:val="24"/>
          <w:szCs w:val="24"/>
        </w:rPr>
        <w:t xml:space="preserve">There is a general sequencing mechanism that provides immediate memory for sequence of word </w:t>
      </w:r>
      <w:r w:rsidR="00796D9F">
        <w:rPr>
          <w:rFonts w:ascii="Times New Roman" w:hAnsi="Times New Roman" w:cs="Times New Roman"/>
          <w:sz w:val="24"/>
          <w:szCs w:val="24"/>
        </w:rPr>
        <w:t>forms i.e. that</w:t>
      </w:r>
      <w:r w:rsidR="00CC7F87">
        <w:rPr>
          <w:rFonts w:ascii="Times New Roman" w:hAnsi="Times New Roman" w:cs="Times New Roman"/>
          <w:sz w:val="24"/>
          <w:szCs w:val="24"/>
        </w:rPr>
        <w:t xml:space="preserve"> can reply a sequence of activations that have occurred at the phonological chunk layer.</w:t>
      </w:r>
    </w:p>
    <w:p w:rsidR="001C15A9" w:rsidRDefault="001C15A9" w:rsidP="00FA1847">
      <w:pPr>
        <w:spacing w:line="360" w:lineRule="auto"/>
        <w:rPr>
          <w:rFonts w:ascii="Times New Roman" w:hAnsi="Times New Roman" w:cs="Times New Roman"/>
          <w:sz w:val="24"/>
          <w:szCs w:val="24"/>
        </w:rPr>
      </w:pPr>
    </w:p>
    <w:p w:rsidR="001C15A9" w:rsidRDefault="001C15A9" w:rsidP="00FA1847">
      <w:pPr>
        <w:spacing w:line="360" w:lineRule="auto"/>
        <w:rPr>
          <w:rFonts w:ascii="Times New Roman" w:hAnsi="Times New Roman" w:cs="Times New Roman"/>
          <w:sz w:val="24"/>
          <w:szCs w:val="24"/>
        </w:rPr>
      </w:pPr>
    </w:p>
    <w:p w:rsidR="001C15A9" w:rsidRDefault="001C15A9" w:rsidP="00FA1847">
      <w:pPr>
        <w:spacing w:line="360" w:lineRule="auto"/>
        <w:rPr>
          <w:rFonts w:ascii="Times New Roman" w:hAnsi="Times New Roman" w:cs="Times New Roman"/>
          <w:sz w:val="24"/>
          <w:szCs w:val="24"/>
        </w:rPr>
      </w:pPr>
    </w:p>
    <w:p w:rsidR="001C15A9" w:rsidRDefault="001C15A9" w:rsidP="00FA1847">
      <w:pPr>
        <w:spacing w:line="360" w:lineRule="auto"/>
        <w:rPr>
          <w:rFonts w:ascii="Times New Roman" w:hAnsi="Times New Roman" w:cs="Times New Roman"/>
          <w:sz w:val="24"/>
          <w:szCs w:val="24"/>
        </w:rPr>
      </w:pPr>
    </w:p>
    <w:p w:rsidR="001C15A9" w:rsidRDefault="001C15A9" w:rsidP="00FA1847">
      <w:pPr>
        <w:spacing w:line="360" w:lineRule="auto"/>
        <w:rPr>
          <w:rFonts w:ascii="Times New Roman" w:hAnsi="Times New Roman" w:cs="Times New Roman"/>
          <w:sz w:val="24"/>
          <w:szCs w:val="24"/>
        </w:rPr>
      </w:pPr>
    </w:p>
    <w:p w:rsidR="00FA1847" w:rsidRDefault="00FA1847" w:rsidP="00FA1847">
      <w:pPr>
        <w:spacing w:line="360" w:lineRule="auto"/>
        <w:ind w:left="360"/>
        <w:rPr>
          <w:rFonts w:ascii="Times New Roman" w:hAnsi="Times New Roman" w:cs="Times New Roman"/>
          <w:sz w:val="24"/>
          <w:szCs w:val="24"/>
        </w:rPr>
      </w:pPr>
    </w:p>
    <w:p w:rsidR="001C15A9" w:rsidRPr="001C15A9" w:rsidRDefault="001C15A9" w:rsidP="00FA1847">
      <w:pPr>
        <w:spacing w:line="360" w:lineRule="auto"/>
        <w:ind w:left="360"/>
        <w:rPr>
          <w:rFonts w:ascii="Times New Roman" w:hAnsi="Times New Roman" w:cs="Times New Roman"/>
          <w:b/>
          <w:sz w:val="24"/>
          <w:szCs w:val="24"/>
          <w:u w:val="single"/>
        </w:rPr>
      </w:pPr>
      <w:r w:rsidRPr="001C15A9">
        <w:rPr>
          <w:rFonts w:ascii="Times New Roman" w:hAnsi="Times New Roman" w:cs="Times New Roman"/>
          <w:b/>
          <w:sz w:val="24"/>
          <w:szCs w:val="24"/>
          <w:u w:val="single"/>
        </w:rPr>
        <w:t>Method:</w:t>
      </w:r>
    </w:p>
    <w:p w:rsidR="001C15A9" w:rsidRPr="001C15A9" w:rsidRDefault="001C15A9" w:rsidP="00FA1847">
      <w:pPr>
        <w:pStyle w:val="ListParagraph"/>
        <w:numPr>
          <w:ilvl w:val="0"/>
          <w:numId w:val="1"/>
        </w:numPr>
        <w:spacing w:line="360" w:lineRule="auto"/>
        <w:ind w:left="720"/>
        <w:rPr>
          <w:rFonts w:ascii="Times New Roman" w:hAnsi="Times New Roman" w:cs="Times New Roman"/>
          <w:b/>
          <w:sz w:val="24"/>
          <w:szCs w:val="24"/>
        </w:rPr>
      </w:pPr>
      <w:r w:rsidRPr="001C15A9">
        <w:rPr>
          <w:rFonts w:ascii="Times New Roman" w:hAnsi="Times New Roman" w:cs="Times New Roman"/>
          <w:b/>
          <w:sz w:val="24"/>
          <w:szCs w:val="24"/>
        </w:rPr>
        <w:t>Type of practical:</w:t>
      </w:r>
      <w:r>
        <w:rPr>
          <w:rFonts w:ascii="Times New Roman" w:hAnsi="Times New Roman" w:cs="Times New Roman"/>
          <w:b/>
          <w:sz w:val="24"/>
          <w:szCs w:val="24"/>
        </w:rPr>
        <w:t xml:space="preserve"> </w:t>
      </w:r>
      <w:r>
        <w:rPr>
          <w:rFonts w:ascii="Times New Roman" w:hAnsi="Times New Roman" w:cs="Times New Roman"/>
          <w:sz w:val="24"/>
          <w:szCs w:val="24"/>
        </w:rPr>
        <w:t>Experimental.</w:t>
      </w:r>
    </w:p>
    <w:p w:rsidR="001C15A9" w:rsidRPr="001C15A9" w:rsidRDefault="001C15A9" w:rsidP="00FA1847">
      <w:pPr>
        <w:pStyle w:val="ListParagraph"/>
        <w:numPr>
          <w:ilvl w:val="0"/>
          <w:numId w:val="1"/>
        </w:numPr>
        <w:spacing w:line="360" w:lineRule="auto"/>
        <w:ind w:left="720"/>
        <w:rPr>
          <w:rFonts w:ascii="Times New Roman" w:hAnsi="Times New Roman" w:cs="Times New Roman"/>
          <w:b/>
          <w:sz w:val="24"/>
          <w:szCs w:val="24"/>
        </w:rPr>
      </w:pPr>
      <w:r w:rsidRPr="001C15A9">
        <w:rPr>
          <w:rFonts w:ascii="Times New Roman" w:hAnsi="Times New Roman" w:cs="Times New Roman"/>
          <w:b/>
          <w:sz w:val="24"/>
          <w:szCs w:val="24"/>
        </w:rPr>
        <w:lastRenderedPageBreak/>
        <w:t>Design of practical:</w:t>
      </w:r>
      <w:r>
        <w:rPr>
          <w:rFonts w:ascii="Times New Roman" w:hAnsi="Times New Roman" w:cs="Times New Roman"/>
          <w:b/>
          <w:sz w:val="24"/>
          <w:szCs w:val="24"/>
        </w:rPr>
        <w:t xml:space="preserve"> </w:t>
      </w:r>
      <w:r>
        <w:rPr>
          <w:rFonts w:ascii="Times New Roman" w:hAnsi="Times New Roman" w:cs="Times New Roman"/>
          <w:sz w:val="24"/>
          <w:szCs w:val="24"/>
        </w:rPr>
        <w:t>Repeated measures.</w:t>
      </w:r>
    </w:p>
    <w:p w:rsidR="001C15A9" w:rsidRDefault="001C15A9" w:rsidP="00FA1847">
      <w:pPr>
        <w:pStyle w:val="ListParagraph"/>
        <w:spacing w:line="360" w:lineRule="auto"/>
        <w:ind w:left="0" w:firstLine="0"/>
        <w:rPr>
          <w:rFonts w:ascii="Times New Roman" w:hAnsi="Times New Roman" w:cs="Times New Roman"/>
          <w:sz w:val="24"/>
          <w:szCs w:val="24"/>
        </w:rPr>
      </w:pPr>
      <w:r w:rsidRPr="001C15A9">
        <w:rPr>
          <w:rFonts w:ascii="Times New Roman" w:hAnsi="Times New Roman" w:cs="Times New Roman"/>
          <w:b/>
          <w:sz w:val="24"/>
          <w:szCs w:val="24"/>
        </w:rPr>
        <w:t>Independent Variable:</w:t>
      </w:r>
      <w:r>
        <w:rPr>
          <w:rFonts w:ascii="Times New Roman" w:hAnsi="Times New Roman" w:cs="Times New Roman"/>
          <w:sz w:val="24"/>
          <w:szCs w:val="24"/>
        </w:rPr>
        <w:t xml:space="preserve"> List of words.</w:t>
      </w:r>
    </w:p>
    <w:p w:rsidR="001C15A9" w:rsidRDefault="001C15A9" w:rsidP="00FA1847">
      <w:pPr>
        <w:pStyle w:val="ListParagraph"/>
        <w:spacing w:line="360" w:lineRule="auto"/>
        <w:ind w:left="0" w:firstLine="0"/>
        <w:rPr>
          <w:rFonts w:ascii="Times New Roman" w:hAnsi="Times New Roman" w:cs="Times New Roman"/>
          <w:sz w:val="24"/>
          <w:szCs w:val="24"/>
        </w:rPr>
      </w:pPr>
      <w:r w:rsidRPr="001C15A9">
        <w:rPr>
          <w:rFonts w:ascii="Times New Roman" w:hAnsi="Times New Roman" w:cs="Times New Roman"/>
          <w:b/>
          <w:sz w:val="24"/>
          <w:szCs w:val="24"/>
        </w:rPr>
        <w:t>Dependent Variable:</w:t>
      </w:r>
      <w:r>
        <w:rPr>
          <w:rFonts w:ascii="Times New Roman" w:hAnsi="Times New Roman" w:cs="Times New Roman"/>
          <w:b/>
          <w:sz w:val="24"/>
          <w:szCs w:val="24"/>
        </w:rPr>
        <w:t xml:space="preserve"> </w:t>
      </w:r>
      <w:r>
        <w:rPr>
          <w:rFonts w:ascii="Times New Roman" w:hAnsi="Times New Roman" w:cs="Times New Roman"/>
          <w:sz w:val="24"/>
          <w:szCs w:val="24"/>
        </w:rPr>
        <w:t>Time of learning.</w:t>
      </w:r>
    </w:p>
    <w:p w:rsidR="001C15A9" w:rsidRDefault="001C15A9" w:rsidP="00FA1847">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rPr>
        <w:t>Experimental Hypothesis:</w:t>
      </w:r>
      <w:r>
        <w:rPr>
          <w:rFonts w:ascii="Times New Roman" w:hAnsi="Times New Roman" w:cs="Times New Roman"/>
          <w:sz w:val="24"/>
          <w:szCs w:val="24"/>
        </w:rPr>
        <w:t xml:space="preserve"> </w:t>
      </w:r>
      <w:r w:rsidR="00533C0C">
        <w:rPr>
          <w:rFonts w:ascii="Times New Roman" w:hAnsi="Times New Roman" w:cs="Times New Roman"/>
          <w:sz w:val="24"/>
          <w:szCs w:val="24"/>
        </w:rPr>
        <w:t>Sensible words can learn more easily than non-sensible words.</w:t>
      </w:r>
    </w:p>
    <w:p w:rsidR="00533C0C" w:rsidRDefault="00533C0C" w:rsidP="00FA1847">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rPr>
        <w:t>Null Hypothesis:</w:t>
      </w:r>
      <w:r>
        <w:rPr>
          <w:rFonts w:ascii="Times New Roman" w:hAnsi="Times New Roman" w:cs="Times New Roman"/>
          <w:sz w:val="24"/>
          <w:szCs w:val="24"/>
        </w:rPr>
        <w:t xml:space="preserve"> Non-sensible words can learn more easily than sensible words.</w:t>
      </w:r>
    </w:p>
    <w:p w:rsidR="00533C0C" w:rsidRDefault="00533C0C" w:rsidP="00FA1847">
      <w:pPr>
        <w:pStyle w:val="ListParagraph"/>
        <w:spacing w:line="360" w:lineRule="auto"/>
        <w:ind w:left="0" w:firstLine="0"/>
        <w:rPr>
          <w:rFonts w:ascii="Times New Roman" w:hAnsi="Times New Roman" w:cs="Times New Roman"/>
          <w:b/>
          <w:sz w:val="24"/>
          <w:szCs w:val="24"/>
          <w:u w:val="single"/>
        </w:rPr>
      </w:pPr>
      <w:r w:rsidRPr="00533C0C">
        <w:rPr>
          <w:rFonts w:ascii="Times New Roman" w:hAnsi="Times New Roman" w:cs="Times New Roman"/>
          <w:b/>
          <w:sz w:val="24"/>
          <w:szCs w:val="24"/>
          <w:u w:val="single"/>
        </w:rPr>
        <w:t>Subject:</w:t>
      </w:r>
    </w:p>
    <w:p w:rsidR="00533C0C" w:rsidRDefault="00533C0C" w:rsidP="00FA1847">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t>Name: S.F.</w:t>
      </w:r>
    </w:p>
    <w:p w:rsidR="00533C0C" w:rsidRDefault="00533C0C" w:rsidP="00FA1847">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t>Age: 19 years</w:t>
      </w:r>
    </w:p>
    <w:p w:rsidR="00533C0C" w:rsidRDefault="00533C0C" w:rsidP="00FA1847">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t>Gender: Female</w:t>
      </w:r>
    </w:p>
    <w:p w:rsidR="00533C0C" w:rsidRDefault="00533C0C" w:rsidP="00FA1847">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t xml:space="preserve">Education: </w:t>
      </w:r>
      <w:r w:rsidR="006648BD">
        <w:rPr>
          <w:rFonts w:ascii="Times New Roman" w:hAnsi="Times New Roman" w:cs="Times New Roman"/>
          <w:sz w:val="24"/>
          <w:szCs w:val="24"/>
        </w:rPr>
        <w:t>BA.</w:t>
      </w:r>
    </w:p>
    <w:p w:rsidR="00796D9F" w:rsidRDefault="006648BD" w:rsidP="00FA1847">
      <w:pPr>
        <w:pStyle w:val="ListParagraph"/>
        <w:spacing w:line="360" w:lineRule="auto"/>
        <w:ind w:left="0" w:firstLine="0"/>
        <w:rPr>
          <w:rFonts w:ascii="Times New Roman" w:hAnsi="Times New Roman" w:cs="Times New Roman"/>
          <w:b/>
          <w:sz w:val="24"/>
          <w:szCs w:val="24"/>
          <w:u w:val="single"/>
        </w:rPr>
      </w:pPr>
      <w:r w:rsidRPr="006648BD">
        <w:rPr>
          <w:rFonts w:ascii="Times New Roman" w:hAnsi="Times New Roman" w:cs="Times New Roman"/>
          <w:b/>
          <w:sz w:val="24"/>
          <w:szCs w:val="24"/>
          <w:u w:val="single"/>
        </w:rPr>
        <w:t>Apparatus:</w:t>
      </w:r>
    </w:p>
    <w:p w:rsidR="006648BD" w:rsidRDefault="006648BD" w:rsidP="00FA1847">
      <w:pPr>
        <w:pStyle w:val="ListParagraph"/>
        <w:numPr>
          <w:ilvl w:val="0"/>
          <w:numId w:val="3"/>
        </w:numPr>
        <w:spacing w:line="360" w:lineRule="auto"/>
        <w:ind w:left="720"/>
        <w:rPr>
          <w:rFonts w:ascii="Times New Roman" w:hAnsi="Times New Roman" w:cs="Times New Roman"/>
          <w:sz w:val="24"/>
          <w:szCs w:val="24"/>
        </w:rPr>
      </w:pPr>
      <w:r>
        <w:rPr>
          <w:rFonts w:ascii="Times New Roman" w:hAnsi="Times New Roman" w:cs="Times New Roman"/>
          <w:sz w:val="24"/>
          <w:szCs w:val="24"/>
        </w:rPr>
        <w:t>Two lists.</w:t>
      </w:r>
    </w:p>
    <w:p w:rsidR="006648BD" w:rsidRDefault="006648BD" w:rsidP="00FA1847">
      <w:pPr>
        <w:pStyle w:val="ListParagraph"/>
        <w:numPr>
          <w:ilvl w:val="0"/>
          <w:numId w:val="3"/>
        </w:numPr>
        <w:spacing w:line="360" w:lineRule="auto"/>
        <w:ind w:left="720"/>
        <w:rPr>
          <w:rFonts w:ascii="Times New Roman" w:hAnsi="Times New Roman" w:cs="Times New Roman"/>
          <w:sz w:val="24"/>
          <w:szCs w:val="24"/>
        </w:rPr>
      </w:pPr>
      <w:r>
        <w:rPr>
          <w:rFonts w:ascii="Times New Roman" w:hAnsi="Times New Roman" w:cs="Times New Roman"/>
          <w:sz w:val="24"/>
          <w:szCs w:val="24"/>
        </w:rPr>
        <w:t>Pencil.</w:t>
      </w:r>
    </w:p>
    <w:p w:rsidR="006648BD" w:rsidRDefault="006648BD" w:rsidP="00FA1847">
      <w:pPr>
        <w:pStyle w:val="ListParagraph"/>
        <w:numPr>
          <w:ilvl w:val="0"/>
          <w:numId w:val="3"/>
        </w:numPr>
        <w:spacing w:line="360" w:lineRule="auto"/>
        <w:ind w:left="720"/>
        <w:rPr>
          <w:rFonts w:ascii="Times New Roman" w:hAnsi="Times New Roman" w:cs="Times New Roman"/>
          <w:sz w:val="24"/>
          <w:szCs w:val="24"/>
        </w:rPr>
      </w:pPr>
      <w:r>
        <w:rPr>
          <w:rFonts w:ascii="Times New Roman" w:hAnsi="Times New Roman" w:cs="Times New Roman"/>
          <w:sz w:val="24"/>
          <w:szCs w:val="24"/>
        </w:rPr>
        <w:t>Paper.</w:t>
      </w:r>
    </w:p>
    <w:p w:rsidR="006648BD" w:rsidRDefault="006648BD" w:rsidP="00FA1847">
      <w:pPr>
        <w:pStyle w:val="ListParagraph"/>
        <w:spacing w:line="360" w:lineRule="auto"/>
        <w:ind w:left="0" w:firstLine="0"/>
        <w:rPr>
          <w:rFonts w:ascii="Times New Roman" w:hAnsi="Times New Roman" w:cs="Times New Roman"/>
          <w:b/>
          <w:sz w:val="24"/>
          <w:szCs w:val="24"/>
          <w:u w:val="single"/>
        </w:rPr>
      </w:pPr>
      <w:r w:rsidRPr="006648BD">
        <w:rPr>
          <w:rFonts w:ascii="Times New Roman" w:hAnsi="Times New Roman" w:cs="Times New Roman"/>
          <w:b/>
          <w:sz w:val="24"/>
          <w:szCs w:val="24"/>
          <w:u w:val="single"/>
        </w:rPr>
        <w:t>Procedure:</w:t>
      </w:r>
    </w:p>
    <w:p w:rsidR="006648BD" w:rsidRDefault="00A132DC" w:rsidP="00FA1847">
      <w:pPr>
        <w:pStyle w:val="ListParagraph"/>
        <w:numPr>
          <w:ilvl w:val="0"/>
          <w:numId w:val="4"/>
        </w:numPr>
        <w:spacing w:line="360" w:lineRule="auto"/>
        <w:ind w:left="720"/>
        <w:rPr>
          <w:rFonts w:ascii="Times New Roman" w:hAnsi="Times New Roman" w:cs="Times New Roman"/>
          <w:sz w:val="24"/>
          <w:szCs w:val="24"/>
        </w:rPr>
      </w:pPr>
      <w:r>
        <w:rPr>
          <w:rFonts w:ascii="Times New Roman" w:hAnsi="Times New Roman" w:cs="Times New Roman"/>
          <w:sz w:val="24"/>
          <w:szCs w:val="24"/>
        </w:rPr>
        <w:t>The subject was asked to sit comfortably.</w:t>
      </w:r>
    </w:p>
    <w:p w:rsidR="00FD1D02" w:rsidRDefault="00A132DC" w:rsidP="00FA1847">
      <w:pPr>
        <w:pStyle w:val="ListParagraph"/>
        <w:numPr>
          <w:ilvl w:val="0"/>
          <w:numId w:val="4"/>
        </w:numPr>
        <w:spacing w:line="360" w:lineRule="auto"/>
        <w:ind w:left="720"/>
        <w:rPr>
          <w:rFonts w:ascii="Times New Roman" w:hAnsi="Times New Roman" w:cs="Times New Roman"/>
          <w:sz w:val="24"/>
          <w:szCs w:val="24"/>
        </w:rPr>
      </w:pPr>
      <w:r>
        <w:rPr>
          <w:rFonts w:ascii="Times New Roman" w:hAnsi="Times New Roman" w:cs="Times New Roman"/>
          <w:sz w:val="24"/>
          <w:szCs w:val="24"/>
        </w:rPr>
        <w:t>The experimenter gave a list of sensible and meaningful wo</w:t>
      </w:r>
      <w:r w:rsidR="008E58E2">
        <w:rPr>
          <w:rFonts w:ascii="Times New Roman" w:hAnsi="Times New Roman" w:cs="Times New Roman"/>
          <w:sz w:val="24"/>
          <w:szCs w:val="24"/>
        </w:rPr>
        <w:t>rds to the subject and asked subject</w:t>
      </w:r>
      <w:r>
        <w:rPr>
          <w:rFonts w:ascii="Times New Roman" w:hAnsi="Times New Roman" w:cs="Times New Roman"/>
          <w:sz w:val="24"/>
          <w:szCs w:val="24"/>
        </w:rPr>
        <w:t xml:space="preserve"> to learn.</w:t>
      </w:r>
    </w:p>
    <w:p w:rsidR="00A132DC" w:rsidRDefault="00A132DC" w:rsidP="00FA1847">
      <w:pPr>
        <w:pStyle w:val="ListParagraph"/>
        <w:numPr>
          <w:ilvl w:val="0"/>
          <w:numId w:val="4"/>
        </w:numPr>
        <w:spacing w:line="360" w:lineRule="auto"/>
        <w:ind w:left="720"/>
        <w:rPr>
          <w:rFonts w:ascii="Times New Roman" w:hAnsi="Times New Roman" w:cs="Times New Roman"/>
          <w:sz w:val="24"/>
          <w:szCs w:val="24"/>
        </w:rPr>
      </w:pPr>
      <w:r>
        <w:rPr>
          <w:rFonts w:ascii="Times New Roman" w:hAnsi="Times New Roman" w:cs="Times New Roman"/>
          <w:sz w:val="24"/>
          <w:szCs w:val="24"/>
        </w:rPr>
        <w:t>When the subject had learnt, the experimenter note the time of learning.</w:t>
      </w:r>
    </w:p>
    <w:p w:rsidR="00A132DC" w:rsidRDefault="00A132DC" w:rsidP="00FA1847">
      <w:pPr>
        <w:pStyle w:val="ListParagraph"/>
        <w:numPr>
          <w:ilvl w:val="0"/>
          <w:numId w:val="4"/>
        </w:numPr>
        <w:spacing w:line="360" w:lineRule="auto"/>
        <w:ind w:left="720"/>
        <w:rPr>
          <w:rFonts w:ascii="Times New Roman" w:hAnsi="Times New Roman" w:cs="Times New Roman"/>
          <w:sz w:val="24"/>
          <w:szCs w:val="24"/>
        </w:rPr>
      </w:pPr>
      <w:r>
        <w:rPr>
          <w:rFonts w:ascii="Times New Roman" w:hAnsi="Times New Roman" w:cs="Times New Roman"/>
          <w:sz w:val="24"/>
          <w:szCs w:val="24"/>
        </w:rPr>
        <w:t xml:space="preserve">After this, the experimenter gave the subject a list of non-sensible </w:t>
      </w:r>
      <w:r w:rsidR="004D7CF9">
        <w:rPr>
          <w:rFonts w:ascii="Times New Roman" w:hAnsi="Times New Roman" w:cs="Times New Roman"/>
          <w:sz w:val="24"/>
          <w:szCs w:val="24"/>
        </w:rPr>
        <w:t>words and asked him to learn and note the time of learning.</w:t>
      </w:r>
    </w:p>
    <w:p w:rsidR="004D7CF9" w:rsidRDefault="008E58E2" w:rsidP="00FA1847">
      <w:pPr>
        <w:pStyle w:val="ListParagraph"/>
        <w:numPr>
          <w:ilvl w:val="0"/>
          <w:numId w:val="4"/>
        </w:numPr>
        <w:spacing w:line="360" w:lineRule="auto"/>
        <w:ind w:left="720"/>
        <w:rPr>
          <w:rFonts w:ascii="Times New Roman" w:hAnsi="Times New Roman" w:cs="Times New Roman"/>
          <w:sz w:val="24"/>
          <w:szCs w:val="24"/>
        </w:rPr>
      </w:pPr>
      <w:r>
        <w:rPr>
          <w:rFonts w:ascii="Times New Roman" w:hAnsi="Times New Roman" w:cs="Times New Roman"/>
          <w:sz w:val="24"/>
          <w:szCs w:val="24"/>
        </w:rPr>
        <w:t>After comparing, it was noted that the subject learn sensible words more easily in less timing as compared to non-sensible words.</w:t>
      </w:r>
    </w:p>
    <w:p w:rsidR="00FA1847" w:rsidRDefault="00FA1847" w:rsidP="00FA1847">
      <w:pPr>
        <w:spacing w:line="360" w:lineRule="auto"/>
        <w:ind w:left="360"/>
        <w:rPr>
          <w:rFonts w:ascii="Times New Roman" w:hAnsi="Times New Roman" w:cs="Times New Roman"/>
          <w:sz w:val="24"/>
          <w:szCs w:val="24"/>
        </w:rPr>
      </w:pPr>
    </w:p>
    <w:p w:rsidR="00DE3195" w:rsidRDefault="00DE3195" w:rsidP="00FA1847">
      <w:pPr>
        <w:spacing w:line="360" w:lineRule="auto"/>
        <w:ind w:left="360"/>
        <w:rPr>
          <w:rFonts w:ascii="Times New Roman" w:hAnsi="Times New Roman" w:cs="Times New Roman"/>
          <w:b/>
          <w:sz w:val="24"/>
          <w:szCs w:val="24"/>
          <w:u w:val="single"/>
        </w:rPr>
      </w:pPr>
      <w:r w:rsidRPr="00DE3195">
        <w:rPr>
          <w:rFonts w:ascii="Times New Roman" w:hAnsi="Times New Roman" w:cs="Times New Roman"/>
          <w:b/>
          <w:sz w:val="24"/>
          <w:szCs w:val="24"/>
          <w:u w:val="single"/>
        </w:rPr>
        <w:t>Results:</w:t>
      </w:r>
    </w:p>
    <w:p w:rsidR="00DE3195" w:rsidRDefault="00DE3195" w:rsidP="00FA1847">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The experimental hypothesis is proved by this experiment that sensible words can learn more easily than non-sensible words. Because sensible words takes less effort to learn as compared to meaningless words.</w:t>
      </w:r>
    </w:p>
    <w:p w:rsidR="00DE3195" w:rsidRDefault="00DE3195" w:rsidP="00FA1847">
      <w:pPr>
        <w:spacing w:line="360" w:lineRule="auto"/>
        <w:ind w:left="360"/>
        <w:rPr>
          <w:rFonts w:ascii="Times New Roman" w:hAnsi="Times New Roman" w:cs="Times New Roman"/>
          <w:sz w:val="24"/>
          <w:szCs w:val="24"/>
        </w:rPr>
      </w:pPr>
      <w:r>
        <w:rPr>
          <w:rFonts w:ascii="Times New Roman" w:hAnsi="Times New Roman" w:cs="Times New Roman"/>
          <w:sz w:val="24"/>
          <w:szCs w:val="24"/>
        </w:rPr>
        <w:lastRenderedPageBreak/>
        <w:t xml:space="preserve"> </w:t>
      </w:r>
    </w:p>
    <w:tbl>
      <w:tblPr>
        <w:tblStyle w:val="TableGrid"/>
        <w:tblW w:w="0" w:type="auto"/>
        <w:tblInd w:w="360" w:type="dxa"/>
        <w:tblLook w:val="04A0"/>
      </w:tblPr>
      <w:tblGrid>
        <w:gridCol w:w="3294"/>
        <w:gridCol w:w="3294"/>
      </w:tblGrid>
      <w:tr w:rsidR="00DE3195" w:rsidTr="004E3043">
        <w:trPr>
          <w:trHeight w:val="373"/>
        </w:trPr>
        <w:tc>
          <w:tcPr>
            <w:tcW w:w="3294" w:type="dxa"/>
          </w:tcPr>
          <w:p w:rsidR="00DE3195" w:rsidRDefault="00DE3195"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w:t>
            </w:r>
            <w:r w:rsidRPr="00DE3195">
              <w:rPr>
                <w:rFonts w:ascii="Times New Roman" w:hAnsi="Times New Roman" w:cs="Times New Roman"/>
                <w:sz w:val="24"/>
                <w:szCs w:val="24"/>
              </w:rPr>
              <w:t>List of sensible</w:t>
            </w:r>
            <w:r>
              <w:rPr>
                <w:rFonts w:ascii="Times New Roman" w:hAnsi="Times New Roman" w:cs="Times New Roman"/>
                <w:sz w:val="24"/>
                <w:szCs w:val="24"/>
              </w:rPr>
              <w:t xml:space="preserve"> </w:t>
            </w:r>
          </w:p>
        </w:tc>
        <w:tc>
          <w:tcPr>
            <w:tcW w:w="3294" w:type="dxa"/>
          </w:tcPr>
          <w:p w:rsidR="00DE3195" w:rsidRDefault="00DE3195"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w:t>
            </w:r>
            <w:r w:rsidRPr="00DE3195">
              <w:rPr>
                <w:rFonts w:ascii="Times New Roman" w:hAnsi="Times New Roman" w:cs="Times New Roman"/>
                <w:sz w:val="24"/>
                <w:szCs w:val="24"/>
              </w:rPr>
              <w:t xml:space="preserve">List of non-sensible words                               </w:t>
            </w:r>
          </w:p>
        </w:tc>
      </w:tr>
      <w:tr w:rsidR="00DE3195" w:rsidTr="004E3043">
        <w:trPr>
          <w:trHeight w:val="386"/>
        </w:trPr>
        <w:tc>
          <w:tcPr>
            <w:tcW w:w="3294" w:type="dxa"/>
          </w:tcPr>
          <w:p w:rsidR="00DE3195" w:rsidRDefault="00DE3195"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Jett</w:t>
            </w:r>
          </w:p>
        </w:tc>
        <w:tc>
          <w:tcPr>
            <w:tcW w:w="3294" w:type="dxa"/>
          </w:tcPr>
          <w:p w:rsidR="00DE3195" w:rsidRDefault="00DE3195"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2C7C9D">
              <w:rPr>
                <w:rFonts w:ascii="Times New Roman" w:hAnsi="Times New Roman" w:cs="Times New Roman"/>
                <w:sz w:val="24"/>
                <w:szCs w:val="24"/>
              </w:rPr>
              <w:t>Jit</w:t>
            </w:r>
          </w:p>
        </w:tc>
      </w:tr>
      <w:tr w:rsidR="00DE3195" w:rsidTr="004E3043">
        <w:trPr>
          <w:trHeight w:val="373"/>
        </w:trPr>
        <w:tc>
          <w:tcPr>
            <w:tcW w:w="3294" w:type="dxa"/>
          </w:tcPr>
          <w:p w:rsidR="00DE3195" w:rsidRDefault="00DE3195"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Kite</w:t>
            </w:r>
          </w:p>
        </w:tc>
        <w:tc>
          <w:tcPr>
            <w:tcW w:w="3294" w:type="dxa"/>
          </w:tcPr>
          <w:p w:rsidR="00DE3195" w:rsidRDefault="002C7C9D"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kit</w:t>
            </w:r>
          </w:p>
        </w:tc>
      </w:tr>
      <w:tr w:rsidR="00DE3195" w:rsidTr="004E3043">
        <w:trPr>
          <w:trHeight w:val="373"/>
        </w:trPr>
        <w:tc>
          <w:tcPr>
            <w:tcW w:w="3294" w:type="dxa"/>
          </w:tcPr>
          <w:p w:rsidR="00DE3195" w:rsidRDefault="00DE3195"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Pot</w:t>
            </w:r>
          </w:p>
        </w:tc>
        <w:tc>
          <w:tcPr>
            <w:tcW w:w="3294" w:type="dxa"/>
          </w:tcPr>
          <w:p w:rsidR="00DE3195" w:rsidRDefault="002C7C9D"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Pit</w:t>
            </w:r>
          </w:p>
        </w:tc>
      </w:tr>
      <w:tr w:rsidR="00DE3195" w:rsidTr="004E3043">
        <w:trPr>
          <w:trHeight w:val="373"/>
        </w:trPr>
        <w:tc>
          <w:tcPr>
            <w:tcW w:w="3294" w:type="dxa"/>
          </w:tcPr>
          <w:p w:rsidR="00DE3195" w:rsidRDefault="00DE3195"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Mat</w:t>
            </w:r>
          </w:p>
        </w:tc>
        <w:tc>
          <w:tcPr>
            <w:tcW w:w="3294" w:type="dxa"/>
          </w:tcPr>
          <w:p w:rsidR="00DE3195" w:rsidRDefault="002C7C9D"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mit</w:t>
            </w:r>
          </w:p>
        </w:tc>
      </w:tr>
      <w:tr w:rsidR="00DE3195" w:rsidTr="004E3043">
        <w:trPr>
          <w:trHeight w:val="386"/>
        </w:trPr>
        <w:tc>
          <w:tcPr>
            <w:tcW w:w="3294" w:type="dxa"/>
          </w:tcPr>
          <w:p w:rsidR="00DE3195" w:rsidRDefault="002C7C9D"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Sit</w:t>
            </w:r>
          </w:p>
        </w:tc>
        <w:tc>
          <w:tcPr>
            <w:tcW w:w="3294" w:type="dxa"/>
          </w:tcPr>
          <w:p w:rsidR="00DE3195" w:rsidRDefault="002C7C9D"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tis</w:t>
            </w:r>
          </w:p>
        </w:tc>
      </w:tr>
      <w:tr w:rsidR="00DE3195" w:rsidTr="004E3043">
        <w:trPr>
          <w:trHeight w:val="373"/>
        </w:trPr>
        <w:tc>
          <w:tcPr>
            <w:tcW w:w="3294" w:type="dxa"/>
          </w:tcPr>
          <w:p w:rsidR="00DE3195" w:rsidRDefault="002C7C9D"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Lit</w:t>
            </w:r>
          </w:p>
        </w:tc>
        <w:tc>
          <w:tcPr>
            <w:tcW w:w="3294" w:type="dxa"/>
          </w:tcPr>
          <w:p w:rsidR="00DE3195" w:rsidRDefault="002C7C9D"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ilt</w:t>
            </w:r>
          </w:p>
        </w:tc>
      </w:tr>
      <w:tr w:rsidR="00DE3195" w:rsidTr="004E3043">
        <w:trPr>
          <w:trHeight w:val="386"/>
        </w:trPr>
        <w:tc>
          <w:tcPr>
            <w:tcW w:w="3294" w:type="dxa"/>
          </w:tcPr>
          <w:p w:rsidR="00DE3195" w:rsidRDefault="002C7C9D"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Hut</w:t>
            </w:r>
          </w:p>
        </w:tc>
        <w:tc>
          <w:tcPr>
            <w:tcW w:w="3294" w:type="dxa"/>
          </w:tcPr>
          <w:p w:rsidR="00DE3195" w:rsidRDefault="002C7C9D" w:rsidP="00FA1847">
            <w:pPr>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Tuh</w:t>
            </w:r>
          </w:p>
        </w:tc>
      </w:tr>
    </w:tbl>
    <w:p w:rsidR="00DE3195" w:rsidRDefault="00DE3195" w:rsidP="00FA1847">
      <w:pPr>
        <w:spacing w:line="360" w:lineRule="auto"/>
        <w:ind w:left="36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2C7C9D" w:rsidRDefault="002C7C9D" w:rsidP="00FA1847">
      <w:pPr>
        <w:spacing w:line="360" w:lineRule="auto"/>
        <w:ind w:left="360"/>
        <w:rPr>
          <w:rFonts w:ascii="Times New Roman" w:hAnsi="Times New Roman" w:cs="Times New Roman"/>
          <w:sz w:val="24"/>
          <w:szCs w:val="24"/>
        </w:rPr>
      </w:pPr>
    </w:p>
    <w:p w:rsidR="002C7C9D" w:rsidRDefault="002C7C9D" w:rsidP="00FA1847">
      <w:pPr>
        <w:spacing w:line="360" w:lineRule="auto"/>
        <w:ind w:left="360"/>
        <w:rPr>
          <w:rFonts w:ascii="Times New Roman" w:hAnsi="Times New Roman" w:cs="Times New Roman"/>
          <w:sz w:val="24"/>
          <w:szCs w:val="24"/>
        </w:rPr>
      </w:pPr>
    </w:p>
    <w:p w:rsidR="002C7C9D" w:rsidRDefault="002C7C9D" w:rsidP="00FA1847">
      <w:pPr>
        <w:spacing w:line="360" w:lineRule="auto"/>
        <w:ind w:left="360"/>
        <w:rPr>
          <w:rFonts w:ascii="Times New Roman" w:hAnsi="Times New Roman" w:cs="Times New Roman"/>
          <w:sz w:val="24"/>
          <w:szCs w:val="24"/>
        </w:rPr>
      </w:pPr>
    </w:p>
    <w:p w:rsidR="002C7C9D" w:rsidRDefault="002C7C9D" w:rsidP="00FA1847">
      <w:pPr>
        <w:spacing w:line="360" w:lineRule="auto"/>
        <w:ind w:left="360"/>
        <w:rPr>
          <w:rFonts w:ascii="Times New Roman" w:hAnsi="Times New Roman" w:cs="Times New Roman"/>
          <w:sz w:val="24"/>
          <w:szCs w:val="24"/>
        </w:rPr>
      </w:pPr>
    </w:p>
    <w:p w:rsidR="002C7C9D" w:rsidRDefault="002C7C9D" w:rsidP="00FA1847">
      <w:pPr>
        <w:spacing w:line="360" w:lineRule="auto"/>
        <w:ind w:left="360"/>
        <w:rPr>
          <w:rFonts w:ascii="Times New Roman" w:hAnsi="Times New Roman" w:cs="Times New Roman"/>
          <w:sz w:val="24"/>
          <w:szCs w:val="24"/>
        </w:rPr>
      </w:pPr>
    </w:p>
    <w:p w:rsidR="002C7C9D" w:rsidRDefault="002C7C9D" w:rsidP="00FA1847">
      <w:pPr>
        <w:spacing w:line="360" w:lineRule="auto"/>
        <w:ind w:left="360"/>
        <w:rPr>
          <w:rFonts w:ascii="Times New Roman" w:hAnsi="Times New Roman" w:cs="Times New Roman"/>
          <w:sz w:val="24"/>
          <w:szCs w:val="24"/>
        </w:rPr>
      </w:pPr>
    </w:p>
    <w:p w:rsidR="002C7C9D" w:rsidRDefault="002C7C9D" w:rsidP="00FA1847">
      <w:pPr>
        <w:spacing w:line="360" w:lineRule="auto"/>
        <w:ind w:left="360"/>
        <w:rPr>
          <w:rFonts w:ascii="Times New Roman" w:hAnsi="Times New Roman" w:cs="Times New Roman"/>
          <w:sz w:val="24"/>
          <w:szCs w:val="24"/>
        </w:rPr>
      </w:pPr>
    </w:p>
    <w:p w:rsidR="00FA1847" w:rsidRDefault="00FA1847" w:rsidP="00FA1847">
      <w:pPr>
        <w:spacing w:line="360" w:lineRule="auto"/>
        <w:ind w:left="360"/>
        <w:rPr>
          <w:rFonts w:ascii="Times New Roman" w:hAnsi="Times New Roman" w:cs="Times New Roman"/>
          <w:sz w:val="24"/>
          <w:szCs w:val="24"/>
        </w:rPr>
      </w:pPr>
    </w:p>
    <w:p w:rsidR="002C7C9D" w:rsidRDefault="002C7C9D" w:rsidP="00FA1847">
      <w:pPr>
        <w:spacing w:line="360" w:lineRule="auto"/>
        <w:ind w:left="360"/>
        <w:rPr>
          <w:rFonts w:ascii="Times New Roman" w:hAnsi="Times New Roman" w:cs="Times New Roman"/>
          <w:b/>
          <w:sz w:val="24"/>
          <w:szCs w:val="24"/>
          <w:u w:val="single"/>
        </w:rPr>
      </w:pPr>
      <w:r w:rsidRPr="002F3BD8">
        <w:rPr>
          <w:rFonts w:ascii="Times New Roman" w:hAnsi="Times New Roman" w:cs="Times New Roman"/>
          <w:b/>
          <w:sz w:val="24"/>
          <w:szCs w:val="24"/>
          <w:u w:val="single"/>
        </w:rPr>
        <w:t>Discussion:</w:t>
      </w:r>
    </w:p>
    <w:p w:rsidR="0036730E" w:rsidRPr="0036730E" w:rsidRDefault="0036730E" w:rsidP="00FA1847">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36730E">
        <w:rPr>
          <w:rFonts w:ascii="Times New Roman" w:hAnsi="Times New Roman" w:cs="Times New Roman"/>
          <w:sz w:val="24"/>
          <w:szCs w:val="24"/>
        </w:rPr>
        <w:t>The verbal style involves both the written and spoken word. If you use this style, you find it easy to express yourself, both in writing and verbally. You love reading and writing. You like playing on the meaning or sound of words, such as in tongue twisters, rhymes, limericks and the like. You know the meaning of many words, and regularly make an effort to find the meaning of new words. You use these words, as well as phrases you have picked up recently, when talking to others.</w:t>
      </w:r>
      <w:r>
        <w:rPr>
          <w:rFonts w:ascii="Times New Roman" w:hAnsi="Times New Roman" w:cs="Times New Roman"/>
          <w:sz w:val="24"/>
          <w:szCs w:val="24"/>
        </w:rPr>
        <w:t xml:space="preserve"> </w:t>
      </w:r>
      <w:r w:rsidRPr="0036730E">
        <w:rPr>
          <w:rFonts w:ascii="Times New Roman" w:hAnsi="Times New Roman" w:cs="Times New Roman"/>
          <w:sz w:val="24"/>
          <w:szCs w:val="24"/>
        </w:rPr>
        <w:t xml:space="preserve">Humans learn before birth and continue until death as a consequence of ongoing interactions </w:t>
      </w:r>
      <w:r w:rsidRPr="0036730E">
        <w:rPr>
          <w:rFonts w:ascii="Times New Roman" w:hAnsi="Times New Roman" w:cs="Times New Roman"/>
          <w:sz w:val="24"/>
          <w:szCs w:val="24"/>
        </w:rPr>
        <w:lastRenderedPageBreak/>
        <w:t>between people and their environment. The nature and processes involved in learning are studied in many fields, including educational psychology, neuropsychology, experimental psychology, and pedagogy. Research in such fields has led to the identification of various sorts of learning. For example, learning may occur as a result of habituation, or classical conditioning, operant conditioning or as a result of more complex activities such as play, seen only in relati</w:t>
      </w:r>
      <w:r>
        <w:rPr>
          <w:rFonts w:ascii="Times New Roman" w:hAnsi="Times New Roman" w:cs="Times New Roman"/>
          <w:sz w:val="24"/>
          <w:szCs w:val="24"/>
        </w:rPr>
        <w:t xml:space="preserve">vely intelligent animals. </w:t>
      </w:r>
      <w:r w:rsidRPr="0036730E">
        <w:rPr>
          <w:rFonts w:ascii="Times New Roman" w:hAnsi="Times New Roman" w:cs="Times New Roman"/>
          <w:sz w:val="24"/>
          <w:szCs w:val="24"/>
        </w:rPr>
        <w:t xml:space="preserve">Learning may occur consciously or without conscious awareness. Learning that an aversive event can't be avoided nor escaped may result in a condition </w:t>
      </w:r>
      <w:r>
        <w:rPr>
          <w:rFonts w:ascii="Times New Roman" w:hAnsi="Times New Roman" w:cs="Times New Roman"/>
          <w:sz w:val="24"/>
          <w:szCs w:val="24"/>
        </w:rPr>
        <w:t xml:space="preserve">called learned helplessness. </w:t>
      </w:r>
      <w:r w:rsidRPr="0036730E">
        <w:rPr>
          <w:rFonts w:ascii="Times New Roman" w:hAnsi="Times New Roman" w:cs="Times New Roman"/>
          <w:sz w:val="24"/>
          <w:szCs w:val="24"/>
        </w:rPr>
        <w:t>There is evidence for human behavioral learning prenatally, in which habituation has been observed as early as 32 weeks into gestation, indicating that the central nervous system is sufficiently developed and primed for learning and memory to occur very early on in development.</w:t>
      </w:r>
      <w:r>
        <w:rPr>
          <w:rFonts w:ascii="Times New Roman" w:hAnsi="Times New Roman" w:cs="Times New Roman"/>
          <w:sz w:val="24"/>
          <w:szCs w:val="24"/>
        </w:rPr>
        <w:t xml:space="preserve"> </w:t>
      </w:r>
      <w:r w:rsidRPr="0036730E">
        <w:rPr>
          <w:rFonts w:ascii="Times New Roman" w:hAnsi="Times New Roman" w:cs="Times New Roman"/>
          <w:sz w:val="24"/>
          <w:szCs w:val="24"/>
        </w:rPr>
        <w:t>Play has been approached by several theorists as the first form of learning. Children experiment with the world, learn the rules, and learn to interact through play. Lev Vygotsky agrees that play is pivotal for children's development, since they make meaning of their environment through playing educational games.</w:t>
      </w:r>
    </w:p>
    <w:p w:rsidR="002C7C9D" w:rsidRDefault="002C7C9D" w:rsidP="00FA1847">
      <w:pPr>
        <w:spacing w:line="360" w:lineRule="auto"/>
        <w:ind w:left="360"/>
        <w:rPr>
          <w:rFonts w:ascii="Times New Roman" w:hAnsi="Times New Roman" w:cs="Times New Roman"/>
          <w:sz w:val="24"/>
          <w:szCs w:val="24"/>
        </w:rPr>
      </w:pPr>
    </w:p>
    <w:p w:rsidR="002C7C9D" w:rsidRDefault="002C7C9D" w:rsidP="00FA1847">
      <w:pPr>
        <w:spacing w:line="360" w:lineRule="auto"/>
        <w:ind w:left="360"/>
        <w:rPr>
          <w:rFonts w:ascii="Times New Roman" w:hAnsi="Times New Roman" w:cs="Times New Roman"/>
          <w:sz w:val="24"/>
          <w:szCs w:val="24"/>
        </w:rPr>
      </w:pPr>
    </w:p>
    <w:p w:rsidR="002C7C9D" w:rsidRDefault="002C7C9D" w:rsidP="00FA1847">
      <w:pPr>
        <w:spacing w:line="360" w:lineRule="auto"/>
        <w:ind w:left="360"/>
        <w:rPr>
          <w:rFonts w:ascii="Times New Roman" w:hAnsi="Times New Roman" w:cs="Times New Roman"/>
          <w:sz w:val="24"/>
          <w:szCs w:val="24"/>
        </w:rPr>
      </w:pPr>
    </w:p>
    <w:p w:rsidR="004E3043" w:rsidRDefault="004E3043" w:rsidP="00FA1847">
      <w:pPr>
        <w:spacing w:line="360" w:lineRule="auto"/>
        <w:ind w:left="360"/>
        <w:rPr>
          <w:rFonts w:ascii="Times New Roman" w:hAnsi="Times New Roman" w:cs="Times New Roman"/>
          <w:b/>
          <w:sz w:val="24"/>
          <w:szCs w:val="24"/>
          <w:u w:val="single"/>
        </w:rPr>
      </w:pPr>
    </w:p>
    <w:p w:rsidR="002C7C9D" w:rsidRDefault="00555B5E" w:rsidP="00FA1847">
      <w:pPr>
        <w:spacing w:line="360" w:lineRule="auto"/>
        <w:ind w:left="360"/>
        <w:rPr>
          <w:rFonts w:ascii="Times New Roman" w:hAnsi="Times New Roman" w:cs="Times New Roman"/>
          <w:b/>
          <w:sz w:val="24"/>
          <w:szCs w:val="24"/>
          <w:u w:val="single"/>
        </w:rPr>
      </w:pPr>
      <w:r>
        <w:rPr>
          <w:rFonts w:ascii="Times New Roman" w:hAnsi="Times New Roman" w:cs="Times New Roman"/>
          <w:b/>
          <w:sz w:val="24"/>
          <w:szCs w:val="24"/>
          <w:u w:val="single"/>
        </w:rPr>
        <w:t>Reference:</w:t>
      </w:r>
    </w:p>
    <w:p w:rsidR="00F93656" w:rsidRPr="00F93656" w:rsidRDefault="00F93656" w:rsidP="00FA1847">
      <w:pPr>
        <w:pStyle w:val="ListParagraph"/>
        <w:numPr>
          <w:ilvl w:val="0"/>
          <w:numId w:val="5"/>
        </w:numPr>
        <w:spacing w:line="360" w:lineRule="auto"/>
        <w:ind w:left="720"/>
        <w:rPr>
          <w:rFonts w:ascii="Times New Roman" w:hAnsi="Times New Roman" w:cs="Times New Roman"/>
          <w:sz w:val="24"/>
          <w:szCs w:val="24"/>
        </w:rPr>
      </w:pPr>
      <w:r w:rsidRPr="00F93656">
        <w:rPr>
          <w:rFonts w:ascii="Times New Roman" w:hAnsi="Times New Roman" w:cs="Times New Roman"/>
          <w:sz w:val="24"/>
          <w:szCs w:val="24"/>
        </w:rPr>
        <w:t>Richard Gross, Psychology: The Science of Mind and Behavior 6E, Hachette UK, ISBN 978-1-4441-6436-7.</w:t>
      </w:r>
    </w:p>
    <w:p w:rsidR="00F93656" w:rsidRPr="00F93656" w:rsidRDefault="00F93656" w:rsidP="00FA1847">
      <w:pPr>
        <w:pStyle w:val="ListParagraph"/>
        <w:numPr>
          <w:ilvl w:val="0"/>
          <w:numId w:val="5"/>
        </w:numPr>
        <w:spacing w:line="360" w:lineRule="auto"/>
        <w:ind w:left="720"/>
        <w:rPr>
          <w:rFonts w:ascii="Times New Roman" w:hAnsi="Times New Roman" w:cs="Times New Roman"/>
          <w:sz w:val="24"/>
          <w:szCs w:val="24"/>
        </w:rPr>
      </w:pPr>
      <w:r w:rsidRPr="00F93656">
        <w:rPr>
          <w:rFonts w:ascii="Times New Roman" w:hAnsi="Times New Roman" w:cs="Times New Roman"/>
          <w:sz w:val="24"/>
          <w:szCs w:val="24"/>
        </w:rPr>
        <w:t>Karban, R. (2015). Plant Learning and Memory. In: Plant Sensing and Communication. Chicago and London: The University of Chicago Press, pp. 31–44, [1].</w:t>
      </w:r>
    </w:p>
    <w:p w:rsidR="00F93656" w:rsidRPr="00F93656" w:rsidRDefault="00F93656" w:rsidP="00FA1847">
      <w:pPr>
        <w:pStyle w:val="ListParagraph"/>
        <w:numPr>
          <w:ilvl w:val="0"/>
          <w:numId w:val="5"/>
        </w:numPr>
        <w:spacing w:line="360" w:lineRule="auto"/>
        <w:ind w:left="720"/>
        <w:rPr>
          <w:rFonts w:ascii="Times New Roman" w:hAnsi="Times New Roman" w:cs="Times New Roman"/>
          <w:sz w:val="24"/>
          <w:szCs w:val="24"/>
        </w:rPr>
      </w:pPr>
      <w:r w:rsidRPr="00F93656">
        <w:rPr>
          <w:rFonts w:ascii="Times New Roman" w:hAnsi="Times New Roman" w:cs="Times New Roman"/>
          <w:sz w:val="24"/>
          <w:szCs w:val="24"/>
        </w:rPr>
        <w:t>Daniel L. Schacter; Daniel T. Gilbert; Daniel M. Wegner (2011) [2009]. Psychology, 2nd edition. Worth Publishers. p. 264. ISBN 978-1-4292-3719-2.</w:t>
      </w:r>
    </w:p>
    <w:p w:rsidR="00555B5E" w:rsidRPr="00F93656" w:rsidRDefault="00F93656" w:rsidP="00FA1847">
      <w:pPr>
        <w:pStyle w:val="ListParagraph"/>
        <w:numPr>
          <w:ilvl w:val="0"/>
          <w:numId w:val="5"/>
        </w:numPr>
        <w:spacing w:line="360" w:lineRule="auto"/>
        <w:ind w:left="720"/>
        <w:rPr>
          <w:rFonts w:ascii="Times New Roman" w:hAnsi="Times New Roman" w:cs="Times New Roman"/>
          <w:sz w:val="24"/>
          <w:szCs w:val="24"/>
        </w:rPr>
      </w:pPr>
      <w:r w:rsidRPr="00F93656">
        <w:rPr>
          <w:rFonts w:ascii="Times New Roman" w:hAnsi="Times New Roman" w:cs="Times New Roman"/>
          <w:sz w:val="24"/>
          <w:szCs w:val="24"/>
        </w:rPr>
        <w:lastRenderedPageBreak/>
        <w:t>Jungle Gyms: The Evolution of Animal Play Archived 2007-10-11 at the Wayback Machine</w:t>
      </w:r>
    </w:p>
    <w:p w:rsidR="002C7C9D" w:rsidRDefault="002C7C9D" w:rsidP="00FA1847">
      <w:pPr>
        <w:spacing w:line="360" w:lineRule="auto"/>
        <w:ind w:left="360"/>
        <w:rPr>
          <w:rFonts w:ascii="Times New Roman" w:hAnsi="Times New Roman" w:cs="Times New Roman"/>
          <w:sz w:val="24"/>
          <w:szCs w:val="24"/>
        </w:rPr>
      </w:pPr>
    </w:p>
    <w:p w:rsidR="002C7C9D" w:rsidRDefault="002C7C9D" w:rsidP="00FA1847">
      <w:pPr>
        <w:spacing w:line="360" w:lineRule="auto"/>
        <w:ind w:left="360"/>
        <w:rPr>
          <w:rFonts w:ascii="Times New Roman" w:hAnsi="Times New Roman" w:cs="Times New Roman"/>
          <w:sz w:val="24"/>
          <w:szCs w:val="24"/>
        </w:rPr>
      </w:pPr>
    </w:p>
    <w:p w:rsidR="002C7C9D" w:rsidRDefault="002C7C9D" w:rsidP="00FA1847">
      <w:pPr>
        <w:spacing w:line="360" w:lineRule="auto"/>
        <w:ind w:left="360"/>
        <w:rPr>
          <w:rFonts w:ascii="Times New Roman" w:hAnsi="Times New Roman" w:cs="Times New Roman"/>
          <w:sz w:val="24"/>
          <w:szCs w:val="24"/>
        </w:rPr>
      </w:pPr>
    </w:p>
    <w:p w:rsidR="002C7C9D" w:rsidRDefault="002C7C9D" w:rsidP="00FA1847">
      <w:pPr>
        <w:spacing w:line="360" w:lineRule="auto"/>
        <w:rPr>
          <w:rFonts w:ascii="Times New Roman" w:hAnsi="Times New Roman" w:cs="Times New Roman"/>
          <w:sz w:val="24"/>
          <w:szCs w:val="24"/>
        </w:rPr>
      </w:pPr>
    </w:p>
    <w:p w:rsidR="002C7C9D" w:rsidRPr="00DE3195" w:rsidRDefault="002C7C9D" w:rsidP="00FA1847">
      <w:pPr>
        <w:spacing w:line="360" w:lineRule="auto"/>
        <w:rPr>
          <w:rFonts w:ascii="Times New Roman" w:hAnsi="Times New Roman" w:cs="Times New Roman"/>
          <w:sz w:val="24"/>
          <w:szCs w:val="24"/>
        </w:rPr>
      </w:pPr>
    </w:p>
    <w:sectPr w:rsidR="002C7C9D" w:rsidRPr="00DE3195" w:rsidSect="00877A30">
      <w:pgSz w:w="12240" w:h="15840"/>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2288A"/>
    <w:multiLevelType w:val="hybridMultilevel"/>
    <w:tmpl w:val="DB7A8ABA"/>
    <w:lvl w:ilvl="0" w:tplc="0082E01C">
      <w:start w:val="1"/>
      <w:numFmt w:val="bullet"/>
      <w:lvlText w:val=""/>
      <w:lvlJc w:val="righ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10167B8"/>
    <w:multiLevelType w:val="hybridMultilevel"/>
    <w:tmpl w:val="A732D5F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46B2016"/>
    <w:multiLevelType w:val="hybridMultilevel"/>
    <w:tmpl w:val="4F68AFB2"/>
    <w:lvl w:ilvl="0" w:tplc="0082E01C">
      <w:start w:val="1"/>
      <w:numFmt w:val="bullet"/>
      <w:lvlText w:val=""/>
      <w:lvlJc w:val="right"/>
      <w:pPr>
        <w:ind w:left="3600" w:hanging="360"/>
      </w:pPr>
      <w:rPr>
        <w:rFonts w:ascii="Symbol" w:hAnsi="Symbol" w:hint="default"/>
        <w:color w:val="auto"/>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3">
    <w:nsid w:val="39315231"/>
    <w:multiLevelType w:val="hybridMultilevel"/>
    <w:tmpl w:val="DA962EF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2E47919"/>
    <w:multiLevelType w:val="hybridMultilevel"/>
    <w:tmpl w:val="143454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77A30"/>
    <w:rsid w:val="00067592"/>
    <w:rsid w:val="00146CFE"/>
    <w:rsid w:val="001916E3"/>
    <w:rsid w:val="001C15A9"/>
    <w:rsid w:val="00260494"/>
    <w:rsid w:val="002814D5"/>
    <w:rsid w:val="002C7C9D"/>
    <w:rsid w:val="002D0E2E"/>
    <w:rsid w:val="002F3BD8"/>
    <w:rsid w:val="003278C5"/>
    <w:rsid w:val="0036730E"/>
    <w:rsid w:val="004D7CF9"/>
    <w:rsid w:val="004E3043"/>
    <w:rsid w:val="00533C0C"/>
    <w:rsid w:val="00555B5E"/>
    <w:rsid w:val="00607CE7"/>
    <w:rsid w:val="006648BD"/>
    <w:rsid w:val="006A00D8"/>
    <w:rsid w:val="006B2BE9"/>
    <w:rsid w:val="00796D9F"/>
    <w:rsid w:val="007D34C2"/>
    <w:rsid w:val="008619ED"/>
    <w:rsid w:val="00877A30"/>
    <w:rsid w:val="00890F39"/>
    <w:rsid w:val="008950D6"/>
    <w:rsid w:val="008E58E2"/>
    <w:rsid w:val="009577F7"/>
    <w:rsid w:val="009F69CE"/>
    <w:rsid w:val="00A132DC"/>
    <w:rsid w:val="00A276E7"/>
    <w:rsid w:val="00A65689"/>
    <w:rsid w:val="00B7559A"/>
    <w:rsid w:val="00CC7F87"/>
    <w:rsid w:val="00D2763B"/>
    <w:rsid w:val="00DE3195"/>
    <w:rsid w:val="00DF7063"/>
    <w:rsid w:val="00F93656"/>
    <w:rsid w:val="00FA1847"/>
    <w:rsid w:val="00FD1D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108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C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15A9"/>
    <w:pPr>
      <w:ind w:left="720"/>
      <w:contextualSpacing/>
    </w:pPr>
  </w:style>
  <w:style w:type="table" w:styleId="TableGrid">
    <w:name w:val="Table Grid"/>
    <w:basedOn w:val="TableNormal"/>
    <w:uiPriority w:val="59"/>
    <w:rsid w:val="00DE3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819545">
      <w:bodyDiv w:val="1"/>
      <w:marLeft w:val="0"/>
      <w:marRight w:val="0"/>
      <w:marTop w:val="0"/>
      <w:marBottom w:val="0"/>
      <w:divBdr>
        <w:top w:val="none" w:sz="0" w:space="0" w:color="auto"/>
        <w:left w:val="none" w:sz="0" w:space="0" w:color="auto"/>
        <w:bottom w:val="none" w:sz="0" w:space="0" w:color="auto"/>
        <w:right w:val="none" w:sz="0" w:space="0" w:color="auto"/>
      </w:divBdr>
    </w:div>
    <w:div w:id="58877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1322</TotalTime>
  <Pages>1</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Sobia Farooq</dc:creator>
  <cp:lastModifiedBy>Sobia Farooq</cp:lastModifiedBy>
  <cp:revision>16</cp:revision>
  <dcterms:created xsi:type="dcterms:W3CDTF">2019-06-07T20:52:00Z</dcterms:created>
  <dcterms:modified xsi:type="dcterms:W3CDTF">2019-06-14T21:08:00Z</dcterms:modified>
</cp:coreProperties>
</file>